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7BF5" w:rsidRPr="00B75A1E" w:rsidRDefault="00345FF3" w:rsidP="00B75A1E">
      <w:pPr>
        <w:spacing w:after="0"/>
        <w:jc w:val="center"/>
        <w:rPr>
          <w:b/>
          <w:spacing w:val="80"/>
          <w:u w:val="single"/>
        </w:rPr>
      </w:pPr>
      <w:r w:rsidRPr="00B75A1E">
        <w:rPr>
          <w:b/>
          <w:spacing w:val="80"/>
          <w:u w:val="single"/>
        </w:rPr>
        <w:t>Nyilatkozat</w:t>
      </w: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</w:pPr>
    </w:p>
    <w:p w:rsidR="00345FF3" w:rsidRDefault="00345FF3" w:rsidP="00B75A1E">
      <w:pPr>
        <w:spacing w:after="0"/>
      </w:pPr>
      <w:r>
        <w:t>Alulírott,</w:t>
      </w:r>
    </w:p>
    <w:p w:rsidR="00B75A1E" w:rsidRDefault="00B75A1E" w:rsidP="00B75A1E">
      <w:pPr>
        <w:spacing w:after="0"/>
      </w:pPr>
    </w:p>
    <w:p w:rsidR="00345FF3" w:rsidRDefault="00345FF3" w:rsidP="00B75A1E">
      <w:pPr>
        <w:spacing w:after="0"/>
      </w:pPr>
      <w:r>
        <w:t>Név:</w:t>
      </w:r>
      <w:r w:rsidR="00B75A1E">
        <w:t>……………………………………………………………………………………..</w:t>
      </w:r>
    </w:p>
    <w:p w:rsidR="00345FF3" w:rsidRDefault="00B75A1E" w:rsidP="00B75A1E">
      <w:pPr>
        <w:spacing w:after="0"/>
      </w:pPr>
      <w:r>
        <w:t>Születési hely, idő:………………………………………………………………………</w:t>
      </w:r>
    </w:p>
    <w:p w:rsidR="00345FF3" w:rsidRDefault="00345FF3" w:rsidP="00B75A1E">
      <w:pPr>
        <w:spacing w:after="0"/>
      </w:pPr>
      <w:r>
        <w:t>Anyja neve:</w:t>
      </w:r>
      <w:r w:rsidR="00B75A1E">
        <w:t>……………………………………………………………………………...</w:t>
      </w:r>
    </w:p>
    <w:p w:rsidR="00345FF3" w:rsidRDefault="00345FF3" w:rsidP="00B75A1E">
      <w:pPr>
        <w:spacing w:after="0"/>
      </w:pPr>
      <w:r>
        <w:t>Lakcím:</w:t>
      </w:r>
      <w:r w:rsidR="00B75A1E">
        <w:t>………………………………………………………………………………….</w:t>
      </w: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  <w:jc w:val="both"/>
      </w:pPr>
    </w:p>
    <w:p w:rsidR="00B75A1E" w:rsidRDefault="00345FF3" w:rsidP="00B75A1E">
      <w:pPr>
        <w:spacing w:after="0"/>
        <w:jc w:val="both"/>
      </w:pPr>
      <w:r>
        <w:t>alatti lakos</w:t>
      </w:r>
      <w:r w:rsidR="00B75A1E">
        <w:t>,</w:t>
      </w:r>
      <w:r>
        <w:t xml:space="preserve"> a tiszaújvárosi víztorony látogatással kapcsolatban tudomásul veszem és elfogadom, hogy</w:t>
      </w:r>
      <w:r w:rsidR="00B75A1E">
        <w:t xml:space="preserve"> </w:t>
      </w:r>
    </w:p>
    <w:p w:rsidR="00345FF3" w:rsidRDefault="00345FF3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 vízt</w:t>
      </w:r>
      <w:r w:rsidR="00B75A1E">
        <w:t>o</w:t>
      </w:r>
      <w:r>
        <w:t>rony látogatását a saját felelősségemre teszem</w:t>
      </w:r>
      <w:r w:rsidR="00CE2126">
        <w:t>.</w:t>
      </w:r>
      <w:r>
        <w:t xml:space="preserve"> </w:t>
      </w:r>
    </w:p>
    <w:p w:rsidR="00345FF3" w:rsidRDefault="00B94834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bekövetkező balesetekért Tiszaújváros Város Önkormányzata és az Északmagyarországi Regionális Vízművek </w:t>
      </w:r>
      <w:proofErr w:type="spellStart"/>
      <w:r w:rsidR="00345FF3">
        <w:t>ZRt</w:t>
      </w:r>
      <w:proofErr w:type="spellEnd"/>
      <w:r w:rsidR="00345FF3">
        <w:t>. nem vállal felelősséget</w:t>
      </w:r>
      <w:r w:rsidR="00B75A1E">
        <w:t>.</w:t>
      </w:r>
      <w:r w:rsidR="00345FF3">
        <w:t xml:space="preserve"> </w:t>
      </w:r>
      <w:r w:rsidR="00B75A1E">
        <w:t>A</w:t>
      </w:r>
      <w:r w:rsidR="00345FF3">
        <w:t xml:space="preserve"> </w:t>
      </w:r>
      <w:r w:rsidR="00B75A1E">
        <w:t>t</w:t>
      </w:r>
      <w:r w:rsidR="00345FF3">
        <w:t>esti épségemért kizárólagosan én felelek</w:t>
      </w:r>
      <w:r w:rsidR="00B75A1E">
        <w:t>,</w:t>
      </w:r>
      <w:r w:rsidR="00345FF3">
        <w:t xml:space="preserve"> és az esetlegesen felmerülő problémákért teljes mértékben engem terhel a felelősség. Amennyiben </w:t>
      </w:r>
      <w:r w:rsidR="00AB4ABA">
        <w:t xml:space="preserve">a felügyeletem alatt lévő, </w:t>
      </w:r>
      <w:r w:rsidR="00345FF3">
        <w:t xml:space="preserve">kiskorú gyermekkel </w:t>
      </w:r>
      <w:r w:rsidR="00AB4ABA">
        <w:t>teszek látogatást</w:t>
      </w:r>
      <w:r w:rsidR="00345FF3">
        <w:t>, úgy a gyermek testi épségéér</w:t>
      </w:r>
      <w:r w:rsidR="00B75A1E">
        <w:t>t teljes felelősséggel</w:t>
      </w:r>
      <w:r w:rsidR="00CE2126">
        <w:t xml:space="preserve"> tartozom.</w:t>
      </w:r>
    </w:p>
    <w:p w:rsidR="00345FF3" w:rsidRDefault="00B94834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az általam okozott károkért teljes körű anyagi felelősséggel tartozom</w:t>
      </w:r>
      <w:r w:rsidR="00B75A1E">
        <w:t>, melyeket köteles vagyok megtéríteni.</w:t>
      </w:r>
    </w:p>
    <w:p w:rsidR="00345FF3" w:rsidRDefault="00B94834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 területén </w:t>
      </w:r>
      <w:r w:rsidR="00625F73">
        <w:t xml:space="preserve">a </w:t>
      </w:r>
      <w:r w:rsidR="00345FF3">
        <w:t>dohányzás és egyéb tűzveszélyes tevékenység tilos</w:t>
      </w:r>
      <w:r>
        <w:t>, alkoholos és bódító szerek hatása alatt lévő személyek nem látogathatják a létesítményt.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Kijelentem, hogy a víztorony látogatás szervezője kellő mértékben tájékoztatott a látogatás feltételeiről, a balesetek megelőzéséről, valamint a látogatás során betartandó viselkedési szabályokról, balesetveszélyes tevékenységekről.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Kelt: Tiszaújváros, 202</w:t>
      </w:r>
      <w:r w:rsidR="00525409">
        <w:t>4</w:t>
      </w:r>
      <w:r>
        <w:t>. ………………hó, ………nap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……………………………………..</w:t>
      </w:r>
    </w:p>
    <w:p w:rsidR="00B75A1E" w:rsidRDefault="00B75A1E" w:rsidP="00B75A1E">
      <w:pPr>
        <w:spacing w:after="0"/>
        <w:jc w:val="both"/>
      </w:pPr>
      <w:r>
        <w:t xml:space="preserve">                       aláírás</w:t>
      </w:r>
    </w:p>
    <w:sectPr w:rsidR="00B75A1E" w:rsidSect="00DA35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6773F"/>
    <w:multiLevelType w:val="hybridMultilevel"/>
    <w:tmpl w:val="880CA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F3"/>
    <w:rsid w:val="003150E5"/>
    <w:rsid w:val="00345FF3"/>
    <w:rsid w:val="00525409"/>
    <w:rsid w:val="00625F73"/>
    <w:rsid w:val="008B7BF5"/>
    <w:rsid w:val="00AB4ABA"/>
    <w:rsid w:val="00B75A1E"/>
    <w:rsid w:val="00B94834"/>
    <w:rsid w:val="00CE2126"/>
    <w:rsid w:val="00DA359E"/>
    <w:rsid w:val="00D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21FA"/>
  <w15:chartTrackingRefBased/>
  <w15:docId w15:val="{5B90D65B-B1B1-4AE7-8681-0D39AB1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Bitó Barnabás</dc:creator>
  <cp:keywords/>
  <dc:description/>
  <cp:lastModifiedBy>Fridrik-Gál Csenge</cp:lastModifiedBy>
  <cp:revision>6</cp:revision>
  <dcterms:created xsi:type="dcterms:W3CDTF">2022-03-16T09:52:00Z</dcterms:created>
  <dcterms:modified xsi:type="dcterms:W3CDTF">2024-09-24T12:07:00Z</dcterms:modified>
</cp:coreProperties>
</file>